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Путешествия Г.Н. Потанина по Китаю, Тибету и Монголии [Travels of GN Potanin in China, Tibet, and Mongolia]</w:t>
      </w:r>
    </w:p>
    <w:p>
      <w:r>
        <w:drawing>
          <wp:inline xmlns:a="http://schemas.openxmlformats.org/drawingml/2006/main" xmlns:pic="http://schemas.openxmlformats.org/drawingml/2006/picture">
            <wp:extent cx="2511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angutsko_Tibetskaia_okraina_Kitaia.df-med-img.c84bcc22-889f-4326-9a16-3572de8d0a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1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c84bcc22-889f-4326-9a16-3572de8d0ae1</w:t>
      </w:r>
    </w:p>
    <w:p>
      <w:pPr>
        <w:pStyle w:val="Heading3"/>
      </w:pPr>
      <w:r>
        <w:t>creator</w:t>
      </w:r>
    </w:p>
    <w:p>
      <w:r>
        <w:t>Potanin, GN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PRC</w:t>
      </w:r>
    </w:p>
    <w:p>
      <w:r>
        <w:t>Tibet</w:t>
      </w:r>
    </w:p>
    <w:p>
      <w:pPr>
        <w:pStyle w:val="Heading3"/>
      </w:pPr>
      <w:r>
        <w:t>description</w:t>
      </w:r>
    </w:p>
    <w:p>
      <w:r>
        <w:t>Grigory Potanin was a Russian ethnographer and natural historian, whose work concerned Mongolian and Uighur language and culture.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>
      <w:r>
        <w:t>Google Books</w:t>
      </w:r>
    </w:p>
    <w:p>
      <w:pPr>
        <w:pStyle w:val="Heading3"/>
      </w:pPr>
      <w:r>
        <w:t>rights</w:t>
      </w:r>
    </w:p>
    <w:p>
      <w:r>
        <w:t>Public domain</w:t>
      </w:r>
    </w:p>
    <w:p>
      <w:pPr>
        <w:pStyle w:val="Heading3"/>
      </w:pPr>
      <w:r>
        <w:t>subject</w:t>
      </w:r>
    </w:p>
    <w:p>
      <w:r>
        <w:t>expeditions</w:t>
      </w:r>
    </w:p>
    <w:p>
      <w:pPr>
        <w:pStyle w:val="Heading3"/>
      </w:pPr>
      <w:r>
        <w:t>date</w:t>
      </w:r>
    </w:p>
    <w:p>
      <w:r>
        <w:t>1893</w:t>
      </w:r>
    </w:p>
    <w:p>
      <w:pPr>
        <w:pStyle w:val="Heading3"/>
      </w:pPr>
      <w:r>
        <w:t>language</w:t>
      </w:r>
    </w:p>
    <w:p>
      <w:r>
        <w:t>Russian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2017-10-09 13:33:51</w:t>
      </w:r>
    </w:p>
    <w:p>
      <w:pPr>
        <w:pStyle w:val="Heading3"/>
      </w:pPr>
      <w:r>
        <w:t>original filename</w:t>
      </w:r>
    </w:p>
    <w:p>
      <w:r>
        <w:t>Tangutsko_Tibetskaia_okraina_Kitaia.pdf</w:t>
      </w:r>
    </w:p>
    <w:p>
      <w:pPr>
        <w:pStyle w:val="Heading3"/>
      </w:pPr>
      <w:r>
        <w:t>extent</w:t>
      </w:r>
    </w:p>
    <w:p>
      <w:r>
        <w:t>54.0 MiB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2018-03-16T20:31:00Z</dcterms:modified>
  <cp:revision>10</cp:revision>
  <dc:subject/>
  <dc:title>c84bcc22-889f-4326-9a16-3572de8d0ae1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