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Photograph of Handgate, Xinjiang by Tsui Yen Hu, 1993, No. 37</w:t>
      </w:r>
    </w:p>
    <w:p>
      <w:r>
        <w:drawing>
          <wp:inline xmlns:a="http://schemas.openxmlformats.org/drawingml/2006/main" xmlns:pic="http://schemas.openxmlformats.org/drawingml/2006/picture">
            <wp:extent cx="5486400" cy="36758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suiYenHu-Handgate-1993-37.df-med-img.d09e89b2-06f3-4e62-b7a2-e2e13d84328e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75888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identifier</w:t>
      </w:r>
    </w:p>
    <w:p>
      <w:r>
        <w:t>d09e89b2-06f3-4e62-b7a2-e2e13d84328e</w:t>
      </w:r>
    </w:p>
    <w:p>
      <w:pPr>
        <w:pStyle w:val="Heading3"/>
      </w:pPr>
      <w:r>
        <w:t>creator</w:t>
      </w:r>
    </w:p>
    <w:p>
      <w:r>
        <w:t>Tsui Yen Hu</w:t>
      </w:r>
    </w:p>
    <w:p>
      <w:pPr>
        <w:pStyle w:val="Heading3"/>
      </w:pPr>
      <w:r>
        <w:t>type</w:t>
      </w:r>
    </w:p>
    <w:p>
      <w:r>
        <w:t>Image</w:t>
      </w:r>
    </w:p>
    <w:p>
      <w:pPr>
        <w:pStyle w:val="Heading3"/>
      </w:pPr>
      <w:r>
        <w:t>coverage</w:t>
      </w:r>
    </w:p>
    <w:p>
      <w:r>
        <w:t>Altai district</w:t>
      </w:r>
    </w:p>
    <w:p>
      <w:r>
        <w:t>Handgate</w:t>
      </w:r>
    </w:p>
    <w:p>
      <w:r>
        <w:t>PRC</w:t>
      </w:r>
    </w:p>
    <w:p>
      <w:r>
        <w:t>Xinjiang</w:t>
      </w:r>
    </w:p>
    <w:p>
      <w:pPr>
        <w:pStyle w:val="Heading3"/>
      </w:pPr>
      <w:r>
        <w:t>description</w:t>
      </w:r>
    </w:p>
    <w:p>
      <w:r>
        <w:t>Dr. Dimulati Omar doing Tibetan yoga at Five-Finger Spring</w:t>
      </w:r>
    </w:p>
    <w:p>
      <w:pPr>
        <w:pStyle w:val="Heading3"/>
      </w:pPr>
      <w:r>
        <w:t>publisher</w:t>
      </w:r>
    </w:p>
    <w:p>
      <w:pPr>
        <w:pStyle w:val="Heading3"/>
      </w:pPr>
      <w:r>
        <w:t>source</w:t>
      </w:r>
    </w:p>
    <w:p>
      <w:r>
        <w:t>Scanned from colour print held in the archives of the University of Cambridge MacArthur Project "Environmental and Cultural Conservation in Inner Asia", Mongolia and Inner Asia Studies Unit.</w:t>
      </w:r>
    </w:p>
    <w:p>
      <w:pPr>
        <w:pStyle w:val="Heading3"/>
      </w:pPr>
      <w:r>
        <w:t>rights</w:t>
      </w:r>
    </w:p>
    <w:p>
      <w:pPr>
        <w:pStyle w:val="Heading3"/>
      </w:pPr>
      <w:r>
        <w:t>subject</w:t>
      </w:r>
    </w:p>
    <w:p>
      <w:r>
        <w:t>natural sacred sites</w:t>
      </w:r>
    </w:p>
    <w:p>
      <w:pPr>
        <w:pStyle w:val="Heading3"/>
      </w:pPr>
      <w:r>
        <w:t>date</w:t>
      </w:r>
    </w:p>
    <w:p>
      <w:r>
        <w:t>1993-05-27</w:t>
      </w:r>
    </w:p>
    <w:p>
      <w:pPr>
        <w:pStyle w:val="Heading3"/>
      </w:pPr>
      <w:r>
        <w:t>language</w:t>
      </w:r>
    </w:p>
    <w:p>
      <w:pPr>
        <w:pStyle w:val="Heading3"/>
      </w:pPr>
      <w:r>
        <w:t>format</w:t>
      </w:r>
    </w:p>
    <w:p>
      <w:r>
        <w:t>image/png</w:t>
      </w:r>
    </w:p>
    <w:p>
      <w:pPr>
        <w:pStyle w:val="Heading3"/>
      </w:pPr>
      <w:r>
        <w:t>contributor</w:t>
      </w:r>
    </w:p>
    <w:p>
      <w:pPr>
        <w:pStyle w:val="Heading3"/>
      </w:pPr>
      <w:r>
        <w:t>original filename</w:t>
      </w:r>
    </w:p>
    <w:p>
      <w:r>
        <w:t>TsuiYenHu-Handgate-1993-37.png</w:t>
      </w:r>
    </w:p>
    <w:p>
      <w:pPr>
        <w:pStyle w:val="Heading3"/>
      </w:pPr>
      <w:r>
        <w:t>relation</w:t>
      </w:r>
    </w:p>
    <w:p>
      <w:pPr>
        <w:pStyle w:val="Heading3"/>
      </w:pPr>
      <w:r>
        <w:t>extent</w:t>
      </w:r>
    </w:p>
    <w:p>
      <w:r>
        <w:t>1777x1191 px</w:t>
      </w:r>
    </w:p>
    <w:p>
      <w:r>
        <w:t>3.5 MiB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9" Type="http://schemas.openxmlformats.org/officeDocument/2006/relationships/image" Target="media/image1.jpg"/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